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hint="eastAsia" w:ascii="Times New Roman" w:hAnsi="Times New Roman" w:cs="Times New Roman"/>
          <w:b/>
          <w:sz w:val="32"/>
          <w:szCs w:val="28"/>
        </w:rPr>
        <w:t>附件一：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hint="eastAsia" w:ascii="Times New Roman" w:hAnsi="Times New Roman" w:cs="Times New Roman"/>
          <w:b/>
          <w:sz w:val="32"/>
          <w:szCs w:val="28"/>
        </w:rPr>
        <w:t>兰州大学第</w:t>
      </w:r>
      <w:r>
        <w:rPr>
          <w:rFonts w:ascii="Times New Roman" w:hAnsi="Times New Roman" w:cs="Times New Roman"/>
          <w:b/>
          <w:sz w:val="32"/>
          <w:szCs w:val="28"/>
        </w:rPr>
        <w:t>二十</w:t>
      </w:r>
      <w:r>
        <w:rPr>
          <w:rFonts w:hint="eastAsia" w:ascii="Times New Roman" w:hAnsi="Times New Roman" w:cs="Times New Roman"/>
          <w:b/>
          <w:sz w:val="32"/>
          <w:szCs w:val="28"/>
        </w:rPr>
        <w:t>届“</w:t>
      </w:r>
      <w:r>
        <w:rPr>
          <w:rFonts w:hint="eastAsia" w:ascii="Times New Roman" w:hAnsi="Times New Roman" w:cs="Times New Roman"/>
          <w:b/>
          <w:sz w:val="32"/>
          <w:szCs w:val="20"/>
        </w:rPr>
        <w:t>身边化学”系列活动之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hint="eastAsia" w:ascii="Times New Roman" w:hAnsi="Times New Roman" w:cs="Times New Roman"/>
          <w:b/>
          <w:sz w:val="32"/>
          <w:szCs w:val="20"/>
        </w:rPr>
        <w:t>“化学对抗赛”报名表</w:t>
      </w:r>
    </w:p>
    <w:p>
      <w:pPr>
        <w:spacing w:line="360" w:lineRule="auto"/>
        <w:rPr>
          <w:rFonts w:ascii="Times New Roman" w:hAnsi="Times New Roman" w:cs="Times New Roman"/>
          <w:b/>
          <w:sz w:val="32"/>
          <w:szCs w:val="20"/>
        </w:rPr>
      </w:pPr>
      <w:r>
        <w:rPr>
          <w:rFonts w:hint="eastAsia" w:ascii="仿宋" w:hAnsi="仿宋" w:eastAsia="仿宋" w:cs="Times New Roman"/>
          <w:b/>
          <w:sz w:val="32"/>
          <w:szCs w:val="20"/>
        </w:rPr>
        <w:t>领队</w:t>
      </w:r>
      <w:r>
        <w:rPr>
          <w:rFonts w:hint="eastAsia" w:ascii="Times New Roman" w:hAnsi="Times New Roman" w:cs="Times New Roman"/>
          <w:b/>
          <w:sz w:val="32"/>
          <w:szCs w:val="20"/>
        </w:rPr>
        <w:t>：</w:t>
      </w:r>
    </w:p>
    <w:tbl>
      <w:tblPr>
        <w:tblStyle w:val="5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305"/>
        <w:gridCol w:w="1125"/>
        <w:gridCol w:w="2071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院系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在11月2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日18：00前将电子版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报名表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发到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"mailto:wangyuhua17@lzu.edu.cn"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</w:rPr>
        <w:t>wangyuhua17@lzu.edu.cn</w:t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负责人：牛惠琳18247309265     王宇华17797695646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其他未尽事宜欢迎加入“一站到底”竞赛咨询QQ群（群号：950317912）咨询了解。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1F49"/>
    <w:multiLevelType w:val="singleLevel"/>
    <w:tmpl w:val="1CA91F49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63F26"/>
    <w:rsid w:val="3E387867"/>
    <w:rsid w:val="66C63F2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6"/>
    <w:qFormat/>
    <w:uiPriority w:val="11"/>
    <w:pPr>
      <w:spacing w:before="240" w:after="60" w:line="312" w:lineRule="auto"/>
      <w:jc w:val="left"/>
      <w:outlineLvl w:val="1"/>
    </w:pPr>
    <w:rPr>
      <w:rFonts w:ascii="Cambria" w:hAnsi="Cambria" w:eastAsia="仿宋"/>
      <w:b/>
      <w:bCs/>
      <w:kern w:val="28"/>
      <w:sz w:val="28"/>
      <w:szCs w:val="32"/>
    </w:r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副标题 字符"/>
    <w:basedOn w:val="3"/>
    <w:link w:val="2"/>
    <w:qFormat/>
    <w:uiPriority w:val="11"/>
    <w:rPr>
      <w:rFonts w:ascii="Cambria" w:hAnsi="Cambria" w:eastAsia="仿宋"/>
      <w:b/>
      <w:bCs/>
      <w:kern w:val="28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2018-11-21T06:55:00Z</dcterms:created>
  <dc:creator>Administrator</dc:creator>
  <cp:lastModifiedBy>Administrator</cp:lastModifiedBy>
  <dcterms:modified xsi:type="dcterms:W3CDTF">2018-11-21T07:37:41Z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