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ind w:firstLine="0" w:firstLineChars="0"/>
        <w:jc w:val="both"/>
        <w:rPr>
          <w:rFonts w:hint="eastAsia"/>
          <w:sz w:val="30"/>
          <w:szCs w:val="30"/>
        </w:rPr>
      </w:pPr>
      <w:bookmarkStart w:id="0" w:name="_Toc210_WPSOffice_Level1"/>
      <w:bookmarkStart w:id="1" w:name="_Toc4453_WPSOffice_Level1"/>
      <w:bookmarkStart w:id="2" w:name="_Toc14134"/>
      <w:r>
        <w:rPr>
          <w:rFonts w:hint="eastAsia"/>
          <w:sz w:val="30"/>
          <w:szCs w:val="30"/>
        </w:rPr>
        <w:t>附件1：</w:t>
      </w:r>
    </w:p>
    <w:p>
      <w:pPr>
        <w:pStyle w:val="2"/>
        <w:spacing w:beforeLines="0" w:afterLines="0"/>
        <w:ind w:firstLine="0" w:firstLineChars="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兰州大学第二十届</w:t>
      </w:r>
      <w:r>
        <w:rPr>
          <w:rFonts w:hint="eastAsia"/>
          <w:sz w:val="30"/>
          <w:szCs w:val="30"/>
        </w:rPr>
        <w:t>“身边化学”系列活动之</w:t>
      </w:r>
    </w:p>
    <w:p>
      <w:pPr>
        <w:pStyle w:val="2"/>
        <w:spacing w:beforeLines="0" w:afterLines="0"/>
        <w:ind w:firstLine="0" w:firstLineChars="0"/>
        <w:jc w:val="center"/>
        <w:rPr>
          <w:sz w:val="30"/>
          <w:szCs w:val="30"/>
        </w:rPr>
      </w:pPr>
      <w:bookmarkStart w:id="3" w:name="_GoBack"/>
      <w:r>
        <w:rPr>
          <w:rFonts w:hint="eastAsia"/>
          <w:sz w:val="30"/>
          <w:szCs w:val="30"/>
        </w:rPr>
        <w:t>“化显英寸”报名表</w:t>
      </w:r>
      <w:bookmarkEnd w:id="0"/>
      <w:bookmarkEnd w:id="1"/>
      <w:bookmarkEnd w:id="2"/>
    </w:p>
    <w:bookmarkEnd w:id="3"/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04"/>
        <w:gridCol w:w="1125"/>
        <w:gridCol w:w="206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院系</w:t>
            </w:r>
          </w:p>
        </w:tc>
        <w:tc>
          <w:tcPr>
            <w:tcW w:w="112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年级</w:t>
            </w:r>
          </w:p>
        </w:tc>
        <w:tc>
          <w:tcPr>
            <w:tcW w:w="2069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班级</w:t>
            </w:r>
          </w:p>
        </w:tc>
        <w:tc>
          <w:tcPr>
            <w:tcW w:w="234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Ansi="宋体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Cs w:val="28"/>
        </w:rPr>
      </w:pPr>
      <w:r>
        <w:rPr>
          <w:rFonts w:hint="eastAsia" w:ascii="仿宋" w:hAnsi="仿宋" w:eastAsia="仿宋" w:cs="仿宋"/>
          <w:color w:val="000000"/>
          <w:szCs w:val="28"/>
        </w:rPr>
        <w:t>备注：</w:t>
      </w:r>
    </w:p>
    <w:p>
      <w:pPr>
        <w:rPr>
          <w:rFonts w:ascii="仿宋" w:hAnsi="仿宋" w:eastAsia="仿宋" w:cs="仿宋"/>
          <w:color w:val="000000"/>
          <w:szCs w:val="28"/>
        </w:rPr>
      </w:pPr>
      <w:r>
        <w:rPr>
          <w:rFonts w:hint="eastAsia" w:ascii="仿宋" w:hAnsi="仿宋" w:eastAsia="仿宋" w:cs="仿宋"/>
          <w:color w:val="000000"/>
          <w:szCs w:val="28"/>
        </w:rPr>
        <w:t>1、此表可复制。</w:t>
      </w:r>
    </w:p>
    <w:p>
      <w:pPr>
        <w:widowControl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color w:val="000000"/>
          <w:szCs w:val="28"/>
        </w:rPr>
        <w:t>2、请报名同学，在11月23日18：00前将报名表电子版发送到</w:t>
      </w:r>
      <w:r>
        <w:rPr>
          <w:rFonts w:hint="eastAsia" w:ascii="仿宋" w:hAnsi="仿宋" w:eastAsia="仿宋" w:cs="仿宋"/>
          <w:kern w:val="0"/>
          <w:szCs w:val="28"/>
          <w:lang w:bidi="ar"/>
        </w:rPr>
        <w:t>3132155629@qq.com</w:t>
      </w:r>
    </w:p>
    <w:p>
      <w:r>
        <w:rPr>
          <w:rFonts w:hint="eastAsia" w:ascii="仿宋" w:hAnsi="仿宋" w:eastAsia="仿宋" w:cs="仿宋"/>
          <w:color w:val="000000"/>
          <w:szCs w:val="28"/>
        </w:rPr>
        <w:t>3、相关负责人：胡玉琴18794827859   苏 萱15193147186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03CBD"/>
    <w:rsid w:val="22203C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</w:pPr>
    <w:rPr>
      <w:rFonts w:ascii="仿宋_GB2312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56" w:beforeLines="50" w:after="156" w:afterLines="50"/>
      <w:ind w:firstLine="562"/>
      <w:outlineLvl w:val="1"/>
    </w:pPr>
    <w:rPr>
      <w:rFonts w:ascii="Cambria" w:hAnsi="Cambria" w:eastAsia="仿宋"/>
      <w:b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2018-11-21T07:09:00Z</dcterms:created>
  <dc:creator>Administrator</dc:creator>
  <cp:lastModifiedBy>Administrator</cp:lastModifiedBy>
  <dcterms:modified xsi:type="dcterms:W3CDTF">2018-11-21T07:15:56Z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